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640" w:type="dxa"/>
        <w:tblInd w:w="-147" w:type="dxa"/>
        <w:tblLook w:val="04A0" w:firstRow="1" w:lastRow="0" w:firstColumn="1" w:lastColumn="0" w:noHBand="0" w:noVBand="1"/>
      </w:tblPr>
      <w:tblGrid>
        <w:gridCol w:w="3970"/>
        <w:gridCol w:w="5670"/>
      </w:tblGrid>
      <w:tr w:rsidR="00DC04B2" w:rsidRPr="009E738B" w14:paraId="3697F628" w14:textId="77777777" w:rsidTr="00D338DF">
        <w:tc>
          <w:tcPr>
            <w:tcW w:w="3970" w:type="dxa"/>
          </w:tcPr>
          <w:p w14:paraId="6610817C" w14:textId="77777777" w:rsidR="00DC04B2" w:rsidRPr="009E738B" w:rsidRDefault="00DC04B2" w:rsidP="0044759A">
            <w:pPr>
              <w:pStyle w:val="Heading1PRK"/>
              <w:numPr>
                <w:ilvl w:val="0"/>
                <w:numId w:val="0"/>
              </w:numPr>
              <w:spacing w:before="0" w:after="0"/>
              <w:jc w:val="left"/>
              <w:rPr>
                <w:rFonts w:ascii="Open Sans" w:hAnsi="Open Sans" w:cs="Open Sans"/>
              </w:rPr>
            </w:pPr>
            <w:r w:rsidRPr="009E738B">
              <w:rPr>
                <w:rFonts w:ascii="Open Sans" w:hAnsi="Open Sans" w:cs="Open Sans"/>
              </w:rPr>
              <w:t>jméno A PŘÍJMENÍ</w:t>
            </w:r>
          </w:p>
        </w:tc>
        <w:tc>
          <w:tcPr>
            <w:tcW w:w="5670" w:type="dxa"/>
          </w:tcPr>
          <w:p w14:paraId="22447061" w14:textId="77777777" w:rsidR="00DC04B2" w:rsidRPr="009E738B" w:rsidRDefault="00DC04B2" w:rsidP="0044759A">
            <w:pPr>
              <w:pStyle w:val="Heading1PRK"/>
              <w:numPr>
                <w:ilvl w:val="0"/>
                <w:numId w:val="0"/>
              </w:numPr>
              <w:spacing w:before="0" w:after="0"/>
              <w:rPr>
                <w:rFonts w:ascii="Open Sans" w:hAnsi="Open Sans" w:cs="Open Sans"/>
                <w:b w:val="0"/>
              </w:rPr>
            </w:pPr>
          </w:p>
        </w:tc>
      </w:tr>
      <w:tr w:rsidR="00DC04B2" w:rsidRPr="009E738B" w14:paraId="66784CCC" w14:textId="77777777" w:rsidTr="00D338DF">
        <w:tc>
          <w:tcPr>
            <w:tcW w:w="3970" w:type="dxa"/>
          </w:tcPr>
          <w:p w14:paraId="7ECB29DB" w14:textId="77777777" w:rsidR="00DC04B2" w:rsidRPr="009E738B" w:rsidRDefault="00DC04B2" w:rsidP="0044759A">
            <w:pPr>
              <w:pStyle w:val="Heading1PRK"/>
              <w:numPr>
                <w:ilvl w:val="0"/>
                <w:numId w:val="0"/>
              </w:numPr>
              <w:spacing w:before="0" w:after="0"/>
              <w:jc w:val="left"/>
              <w:rPr>
                <w:rFonts w:ascii="Open Sans" w:hAnsi="Open Sans" w:cs="Open Sans"/>
              </w:rPr>
            </w:pPr>
            <w:r w:rsidRPr="009E738B">
              <w:rPr>
                <w:rFonts w:ascii="Open Sans" w:hAnsi="Open Sans" w:cs="Open Sans"/>
              </w:rPr>
              <w:t>DATUM NAROZENÍ</w:t>
            </w:r>
          </w:p>
        </w:tc>
        <w:tc>
          <w:tcPr>
            <w:tcW w:w="5670" w:type="dxa"/>
          </w:tcPr>
          <w:p w14:paraId="5311A1C8" w14:textId="77777777" w:rsidR="00DC04B2" w:rsidRPr="009E738B" w:rsidRDefault="00DC04B2" w:rsidP="0044759A">
            <w:pPr>
              <w:pStyle w:val="Heading1PRK"/>
              <w:numPr>
                <w:ilvl w:val="0"/>
                <w:numId w:val="0"/>
              </w:numPr>
              <w:spacing w:before="0" w:after="0"/>
              <w:rPr>
                <w:rFonts w:ascii="Open Sans" w:hAnsi="Open Sans" w:cs="Open Sans"/>
                <w:b w:val="0"/>
              </w:rPr>
            </w:pPr>
          </w:p>
        </w:tc>
      </w:tr>
      <w:tr w:rsidR="00DC04B2" w:rsidRPr="009E738B" w14:paraId="5793B9C8" w14:textId="77777777" w:rsidTr="00D338DF">
        <w:tc>
          <w:tcPr>
            <w:tcW w:w="3970" w:type="dxa"/>
          </w:tcPr>
          <w:p w14:paraId="30271177" w14:textId="77777777" w:rsidR="00DC04B2" w:rsidRPr="009E738B" w:rsidRDefault="00DC04B2" w:rsidP="0044759A">
            <w:pPr>
              <w:pStyle w:val="Heading1PRK"/>
              <w:numPr>
                <w:ilvl w:val="0"/>
                <w:numId w:val="0"/>
              </w:numPr>
              <w:spacing w:before="0" w:after="0"/>
              <w:jc w:val="left"/>
              <w:rPr>
                <w:rFonts w:ascii="Open Sans" w:hAnsi="Open Sans" w:cs="Open Sans"/>
              </w:rPr>
            </w:pPr>
            <w:r w:rsidRPr="009E738B">
              <w:rPr>
                <w:rFonts w:ascii="Open Sans" w:hAnsi="Open Sans" w:cs="Open Sans"/>
              </w:rPr>
              <w:t>kontaktní adresa (poštovní adresa, email nebo telefonní číslo), na kterou chcete dostávat zprávy, týkající se vašeho podnětu/stížnosti</w:t>
            </w:r>
          </w:p>
        </w:tc>
        <w:tc>
          <w:tcPr>
            <w:tcW w:w="5670" w:type="dxa"/>
          </w:tcPr>
          <w:p w14:paraId="65D5D686" w14:textId="77777777" w:rsidR="00DC04B2" w:rsidRPr="009E738B" w:rsidRDefault="00DC04B2" w:rsidP="0044759A">
            <w:pPr>
              <w:pStyle w:val="Heading1PRK"/>
              <w:numPr>
                <w:ilvl w:val="0"/>
                <w:numId w:val="0"/>
              </w:numPr>
              <w:spacing w:before="0" w:after="0"/>
              <w:rPr>
                <w:rFonts w:ascii="Open Sans" w:hAnsi="Open Sans" w:cs="Open Sans"/>
                <w:b w:val="0"/>
              </w:rPr>
            </w:pPr>
          </w:p>
        </w:tc>
      </w:tr>
      <w:tr w:rsidR="00DC04B2" w:rsidRPr="009E738B" w14:paraId="2039F617" w14:textId="77777777" w:rsidTr="00D338DF">
        <w:tc>
          <w:tcPr>
            <w:tcW w:w="3970" w:type="dxa"/>
          </w:tcPr>
          <w:p w14:paraId="594B0519" w14:textId="77777777" w:rsidR="00DC04B2" w:rsidRPr="009E738B" w:rsidRDefault="00DC04B2" w:rsidP="0044759A">
            <w:pPr>
              <w:pStyle w:val="Heading1PRK"/>
              <w:numPr>
                <w:ilvl w:val="0"/>
                <w:numId w:val="0"/>
              </w:numPr>
              <w:spacing w:before="0" w:after="0"/>
              <w:jc w:val="left"/>
              <w:rPr>
                <w:rFonts w:ascii="Open Sans" w:hAnsi="Open Sans" w:cs="Open Sans"/>
              </w:rPr>
            </w:pPr>
            <w:r w:rsidRPr="009E738B">
              <w:rPr>
                <w:rFonts w:ascii="Open Sans" w:hAnsi="Open Sans" w:cs="Open Sans"/>
              </w:rPr>
              <w:t>datum podání podnětu/stížnosti</w:t>
            </w:r>
          </w:p>
        </w:tc>
        <w:tc>
          <w:tcPr>
            <w:tcW w:w="5670" w:type="dxa"/>
          </w:tcPr>
          <w:p w14:paraId="2E0F68F3" w14:textId="77777777" w:rsidR="00DC04B2" w:rsidRPr="009E738B" w:rsidRDefault="00DC04B2" w:rsidP="0044759A">
            <w:pPr>
              <w:pStyle w:val="Heading1PRK"/>
              <w:numPr>
                <w:ilvl w:val="0"/>
                <w:numId w:val="0"/>
              </w:numPr>
              <w:spacing w:before="0" w:after="0"/>
              <w:rPr>
                <w:rFonts w:ascii="Open Sans" w:hAnsi="Open Sans" w:cs="Open Sans"/>
                <w:b w:val="0"/>
              </w:rPr>
            </w:pPr>
          </w:p>
        </w:tc>
      </w:tr>
    </w:tbl>
    <w:p w14:paraId="4D82242B" w14:textId="77777777" w:rsidR="0044759A" w:rsidRDefault="0044759A" w:rsidP="0044759A">
      <w:pPr>
        <w:pStyle w:val="Heading1PRK"/>
        <w:numPr>
          <w:ilvl w:val="0"/>
          <w:numId w:val="0"/>
        </w:numPr>
        <w:spacing w:before="0" w:after="0"/>
        <w:rPr>
          <w:rFonts w:ascii="Open Sans" w:hAnsi="Open Sans" w:cs="Open Sans"/>
          <w:color w:val="E44088"/>
        </w:rPr>
      </w:pPr>
    </w:p>
    <w:p w14:paraId="6AA29297" w14:textId="7ACAB4AC" w:rsidR="00DC04B2" w:rsidRPr="009E738B" w:rsidRDefault="00DC04B2" w:rsidP="0044759A">
      <w:pPr>
        <w:pStyle w:val="Heading1PRK"/>
        <w:numPr>
          <w:ilvl w:val="0"/>
          <w:numId w:val="0"/>
        </w:numPr>
        <w:spacing w:before="0" w:after="0"/>
        <w:rPr>
          <w:rFonts w:ascii="Open Sans" w:hAnsi="Open Sans" w:cs="Open Sans"/>
          <w:color w:val="E44088"/>
        </w:rPr>
      </w:pPr>
      <w:r w:rsidRPr="009E738B">
        <w:rPr>
          <w:rFonts w:ascii="Open Sans" w:hAnsi="Open Sans" w:cs="Open Sans"/>
          <w:color w:val="E44088"/>
        </w:rPr>
        <w:t>Prosím uveďte, jakého zpracování osobních údajů se váš podnět/stížnost týká:</w:t>
      </w:r>
    </w:p>
    <w:tbl>
      <w:tblPr>
        <w:tblStyle w:val="Mkatabulky"/>
        <w:tblW w:w="9640" w:type="dxa"/>
        <w:tblInd w:w="-147" w:type="dxa"/>
        <w:tblLook w:val="04A0" w:firstRow="1" w:lastRow="0" w:firstColumn="1" w:lastColumn="0" w:noHBand="0" w:noVBand="1"/>
      </w:tblPr>
      <w:tblGrid>
        <w:gridCol w:w="9640"/>
      </w:tblGrid>
      <w:tr w:rsidR="00DC04B2" w:rsidRPr="009E738B" w14:paraId="6BDCCC92" w14:textId="77777777" w:rsidTr="00D338DF">
        <w:tc>
          <w:tcPr>
            <w:tcW w:w="9640" w:type="dxa"/>
          </w:tcPr>
          <w:p w14:paraId="79DE9A92" w14:textId="77777777" w:rsidR="00DC04B2" w:rsidRPr="009E738B" w:rsidRDefault="00DC04B2" w:rsidP="0044759A">
            <w:pPr>
              <w:pStyle w:val="Heading1PRK"/>
              <w:numPr>
                <w:ilvl w:val="0"/>
                <w:numId w:val="0"/>
              </w:numPr>
              <w:spacing w:before="0" w:after="0"/>
              <w:rPr>
                <w:rFonts w:ascii="Open Sans" w:hAnsi="Open Sans" w:cs="Open Sans"/>
                <w:b w:val="0"/>
              </w:rPr>
            </w:pPr>
          </w:p>
        </w:tc>
      </w:tr>
    </w:tbl>
    <w:p w14:paraId="19EE0494" w14:textId="77777777" w:rsidR="0044759A" w:rsidRDefault="0044759A" w:rsidP="0044759A">
      <w:pPr>
        <w:pStyle w:val="Heading1PRK"/>
        <w:numPr>
          <w:ilvl w:val="0"/>
          <w:numId w:val="0"/>
        </w:numPr>
        <w:spacing w:before="0" w:after="0"/>
        <w:rPr>
          <w:rFonts w:ascii="Open Sans" w:hAnsi="Open Sans" w:cs="Open Sans"/>
          <w:color w:val="E44088"/>
        </w:rPr>
      </w:pPr>
    </w:p>
    <w:p w14:paraId="10A0EEDC" w14:textId="14B25EDD" w:rsidR="00DC04B2" w:rsidRPr="009E738B" w:rsidRDefault="00DC04B2" w:rsidP="0044759A">
      <w:pPr>
        <w:pStyle w:val="Heading1PRK"/>
        <w:numPr>
          <w:ilvl w:val="0"/>
          <w:numId w:val="0"/>
        </w:numPr>
        <w:spacing w:before="0" w:after="0"/>
        <w:rPr>
          <w:rFonts w:ascii="Open Sans" w:hAnsi="Open Sans" w:cs="Open Sans"/>
          <w:color w:val="E44088"/>
        </w:rPr>
      </w:pPr>
      <w:r w:rsidRPr="009E738B">
        <w:rPr>
          <w:rFonts w:ascii="Open Sans" w:hAnsi="Open Sans" w:cs="Open Sans"/>
          <w:color w:val="E44088"/>
        </w:rPr>
        <w:t>Prosím uveďte níže podrobnosti vašeho podnětu nebo stížnosti:</w:t>
      </w:r>
    </w:p>
    <w:tbl>
      <w:tblPr>
        <w:tblStyle w:val="Mkatabulky"/>
        <w:tblW w:w="9640" w:type="dxa"/>
        <w:tblInd w:w="-147" w:type="dxa"/>
        <w:tblLook w:val="04A0" w:firstRow="1" w:lastRow="0" w:firstColumn="1" w:lastColumn="0" w:noHBand="0" w:noVBand="1"/>
      </w:tblPr>
      <w:tblGrid>
        <w:gridCol w:w="9640"/>
      </w:tblGrid>
      <w:tr w:rsidR="00DC04B2" w:rsidRPr="009E738B" w14:paraId="31A79D6B" w14:textId="77777777" w:rsidTr="00D338DF">
        <w:tc>
          <w:tcPr>
            <w:tcW w:w="9640" w:type="dxa"/>
          </w:tcPr>
          <w:p w14:paraId="08F81E1B" w14:textId="77777777" w:rsidR="00DC04B2" w:rsidRPr="009E738B" w:rsidRDefault="00DC04B2" w:rsidP="0044759A">
            <w:pPr>
              <w:pStyle w:val="Heading1PRK"/>
              <w:numPr>
                <w:ilvl w:val="0"/>
                <w:numId w:val="0"/>
              </w:numPr>
              <w:spacing w:before="0" w:after="0"/>
              <w:rPr>
                <w:rFonts w:ascii="Open Sans" w:hAnsi="Open Sans" w:cs="Open Sans"/>
                <w:b w:val="0"/>
              </w:rPr>
            </w:pPr>
          </w:p>
        </w:tc>
      </w:tr>
    </w:tbl>
    <w:p w14:paraId="341CC749" w14:textId="77777777" w:rsidR="0044759A" w:rsidRDefault="0044759A" w:rsidP="0044759A">
      <w:pPr>
        <w:pStyle w:val="Heading1PRK"/>
        <w:numPr>
          <w:ilvl w:val="0"/>
          <w:numId w:val="0"/>
        </w:numPr>
        <w:spacing w:before="0" w:after="0"/>
        <w:rPr>
          <w:rFonts w:ascii="Open Sans" w:hAnsi="Open Sans" w:cs="Open Sans"/>
          <w:color w:val="E44088"/>
        </w:rPr>
      </w:pPr>
    </w:p>
    <w:p w14:paraId="064EE0C6" w14:textId="5B324F65" w:rsidR="00DC04B2" w:rsidRPr="009E738B" w:rsidRDefault="00DC04B2" w:rsidP="0044759A">
      <w:pPr>
        <w:pStyle w:val="Heading1PRK"/>
        <w:numPr>
          <w:ilvl w:val="0"/>
          <w:numId w:val="0"/>
        </w:numPr>
        <w:spacing w:before="0" w:after="0"/>
        <w:rPr>
          <w:rFonts w:ascii="Open Sans" w:hAnsi="Open Sans" w:cs="Open Sans"/>
          <w:color w:val="E44088"/>
        </w:rPr>
      </w:pPr>
      <w:r w:rsidRPr="009E738B">
        <w:rPr>
          <w:rFonts w:ascii="Open Sans" w:hAnsi="Open Sans" w:cs="Open Sans"/>
          <w:color w:val="E44088"/>
        </w:rPr>
        <w:t>Některé základní pojmy podle gdpr:</w:t>
      </w:r>
    </w:p>
    <w:p w14:paraId="1B11C9AC" w14:textId="77777777" w:rsidR="00DC04B2" w:rsidRPr="009E738B" w:rsidRDefault="00DC04B2" w:rsidP="0044759A">
      <w:pPr>
        <w:pStyle w:val="DefinitionPRK"/>
        <w:numPr>
          <w:ilvl w:val="0"/>
          <w:numId w:val="7"/>
        </w:numPr>
        <w:spacing w:after="0"/>
        <w:outlineLvl w:val="9"/>
        <w:rPr>
          <w:rFonts w:ascii="Open Sans" w:hAnsi="Open Sans" w:cs="Open Sans"/>
          <w:i/>
        </w:rPr>
      </w:pPr>
      <w:r w:rsidRPr="009E738B">
        <w:rPr>
          <w:rFonts w:ascii="Open Sans" w:hAnsi="Open Sans" w:cs="Open Sans"/>
          <w:b/>
          <w:bCs/>
        </w:rPr>
        <w:t>Osobní údaj (Čl. 4 odst. (1) GDPR):</w:t>
      </w:r>
      <w:r w:rsidRPr="009E738B">
        <w:rPr>
          <w:rFonts w:ascii="Open Sans" w:hAnsi="Open Sans" w:cs="Open Sans"/>
        </w:rPr>
        <w:t xml:space="preserve">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Pr="009E738B">
        <w:rPr>
          <w:rFonts w:ascii="Open Sans" w:hAnsi="Open Sans" w:cs="Open Sans"/>
          <w:i/>
        </w:rPr>
        <w:t>.</w:t>
      </w:r>
    </w:p>
    <w:p w14:paraId="147298BD" w14:textId="77777777" w:rsidR="00DC04B2" w:rsidRPr="009E738B" w:rsidRDefault="00DC04B2" w:rsidP="0044759A">
      <w:pPr>
        <w:pStyle w:val="DefinitionPRK"/>
        <w:numPr>
          <w:ilvl w:val="0"/>
          <w:numId w:val="7"/>
        </w:numPr>
        <w:spacing w:after="0"/>
        <w:rPr>
          <w:rFonts w:ascii="Open Sans" w:hAnsi="Open Sans" w:cs="Open Sans"/>
        </w:rPr>
      </w:pPr>
      <w:r w:rsidRPr="009E738B">
        <w:rPr>
          <w:rFonts w:ascii="Open Sans" w:hAnsi="Open Sans" w:cs="Open Sans"/>
          <w:b/>
          <w:bCs/>
        </w:rPr>
        <w:t>Zpracování (Čl. 4 odst. (2) GDPR):</w:t>
      </w:r>
      <w:r w:rsidRPr="009E738B">
        <w:rPr>
          <w:rFonts w:ascii="Open Sans" w:hAnsi="Open Sans" w:cs="Open Sans"/>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14:paraId="0B5A488E" w14:textId="77777777" w:rsidR="00DC04B2" w:rsidRPr="009E738B" w:rsidRDefault="00DC04B2" w:rsidP="0044759A">
      <w:pPr>
        <w:pStyle w:val="Heading1PRK"/>
        <w:numPr>
          <w:ilvl w:val="0"/>
          <w:numId w:val="0"/>
        </w:numPr>
        <w:spacing w:before="0" w:after="0"/>
        <w:ind w:left="708"/>
        <w:rPr>
          <w:rFonts w:ascii="Open Sans" w:hAnsi="Open Sans" w:cs="Open Sans"/>
          <w:b w:val="0"/>
        </w:rPr>
      </w:pPr>
      <w:r w:rsidRPr="009E738B">
        <w:rPr>
          <w:rFonts w:ascii="Open Sans" w:hAnsi="Open Sans" w:cs="Open Sans"/>
          <w:bCs/>
          <w:caps w:val="0"/>
        </w:rPr>
        <w:t>Pověřenec pro ochranu OÚ (DPO) (Čl. 37 a násl. GDPR)</w:t>
      </w:r>
      <w:r w:rsidRPr="009E738B">
        <w:rPr>
          <w:rFonts w:ascii="Open Sans" w:hAnsi="Open Sans" w:cs="Open Sans"/>
          <w:bCs/>
        </w:rPr>
        <w:t>:</w:t>
      </w:r>
      <w:r w:rsidRPr="009E738B">
        <w:rPr>
          <w:rFonts w:ascii="Open Sans" w:hAnsi="Open Sans" w:cs="Open Sans"/>
        </w:rPr>
        <w:t xml:space="preserve"> </w:t>
      </w:r>
      <w:r w:rsidRPr="009E738B">
        <w:rPr>
          <w:rFonts w:ascii="Open Sans" w:hAnsi="Open Sans" w:cs="Open Sans"/>
          <w:b w:val="0"/>
        </w:rPr>
        <w:t>DPO</w:t>
      </w:r>
      <w:r w:rsidRPr="009E738B">
        <w:rPr>
          <w:rFonts w:ascii="Open Sans" w:hAnsi="Open Sans" w:cs="Open Sans"/>
          <w:b w:val="0"/>
          <w:caps w:val="0"/>
        </w:rPr>
        <w:t xml:space="preserve"> má řadu úkolů, včetně vyřizování podnětů, dotazů nebo stížností subjektů údajů. Subjekty údajů se mohou obracet na DPO ve všech záležitostech souvisejících se zpracováním jejich OÚ a výkonem jejich práv podle GDPR.</w:t>
      </w:r>
    </w:p>
    <w:p w14:paraId="199AE5FF" w14:textId="77777777" w:rsidR="0044759A" w:rsidRDefault="0044759A" w:rsidP="0044759A">
      <w:pPr>
        <w:pStyle w:val="Heading1PRK"/>
        <w:numPr>
          <w:ilvl w:val="0"/>
          <w:numId w:val="0"/>
        </w:numPr>
        <w:spacing w:before="0" w:after="0"/>
        <w:rPr>
          <w:rFonts w:ascii="Open Sans" w:hAnsi="Open Sans" w:cs="Open Sans"/>
          <w:color w:val="E44088"/>
        </w:rPr>
      </w:pPr>
    </w:p>
    <w:p w14:paraId="219E246A" w14:textId="4F15FD15" w:rsidR="00DC04B2" w:rsidRPr="009E738B" w:rsidRDefault="00DC04B2" w:rsidP="0044759A">
      <w:pPr>
        <w:pStyle w:val="Heading1PRK"/>
        <w:numPr>
          <w:ilvl w:val="0"/>
          <w:numId w:val="0"/>
        </w:numPr>
        <w:spacing w:before="0" w:after="0"/>
        <w:rPr>
          <w:rFonts w:ascii="Open Sans" w:hAnsi="Open Sans" w:cs="Open Sans"/>
          <w:color w:val="E44088"/>
        </w:rPr>
      </w:pPr>
      <w:r w:rsidRPr="009E738B">
        <w:rPr>
          <w:rFonts w:ascii="Open Sans" w:hAnsi="Open Sans" w:cs="Open Sans"/>
          <w:color w:val="E44088"/>
        </w:rPr>
        <w:t>DATUM PODÁNÍ:</w:t>
      </w:r>
    </w:p>
    <w:p w14:paraId="4AE7AC28" w14:textId="77777777" w:rsidR="00DC04B2" w:rsidRPr="009E738B" w:rsidRDefault="00DC04B2" w:rsidP="0044759A">
      <w:pPr>
        <w:pStyle w:val="Bodytext1PRK"/>
        <w:numPr>
          <w:ilvl w:val="0"/>
          <w:numId w:val="17"/>
        </w:numPr>
        <w:spacing w:after="0"/>
        <w:rPr>
          <w:rFonts w:ascii="Open Sans" w:hAnsi="Open Sans" w:cs="Open Sans"/>
          <w:b/>
        </w:rPr>
      </w:pPr>
      <w:r w:rsidRPr="009E738B">
        <w:rPr>
          <w:rFonts w:ascii="Open Sans" w:hAnsi="Open Sans" w:cs="Open Sans"/>
        </w:rPr>
        <w:t>______________</w:t>
      </w:r>
    </w:p>
    <w:p w14:paraId="608A04B3" w14:textId="77777777" w:rsidR="0044759A" w:rsidRDefault="0044759A" w:rsidP="0044759A">
      <w:pPr>
        <w:pStyle w:val="Heading1PRK"/>
        <w:numPr>
          <w:ilvl w:val="0"/>
          <w:numId w:val="0"/>
        </w:numPr>
        <w:spacing w:before="0" w:after="0"/>
        <w:rPr>
          <w:rFonts w:ascii="Open Sans" w:hAnsi="Open Sans" w:cs="Open Sans"/>
          <w:color w:val="E44088"/>
        </w:rPr>
      </w:pPr>
    </w:p>
    <w:p w14:paraId="34C45678" w14:textId="66763988" w:rsidR="00DC04B2" w:rsidRPr="009E738B" w:rsidRDefault="00DC04B2" w:rsidP="0044759A">
      <w:pPr>
        <w:pStyle w:val="Heading1PRK"/>
        <w:numPr>
          <w:ilvl w:val="0"/>
          <w:numId w:val="0"/>
        </w:numPr>
        <w:spacing w:before="0" w:after="0"/>
        <w:rPr>
          <w:rFonts w:ascii="Open Sans" w:hAnsi="Open Sans" w:cs="Open Sans"/>
          <w:color w:val="E44088"/>
        </w:rPr>
      </w:pPr>
      <w:r w:rsidRPr="009E738B">
        <w:rPr>
          <w:rFonts w:ascii="Open Sans" w:hAnsi="Open Sans" w:cs="Open Sans"/>
          <w:color w:val="E44088"/>
        </w:rPr>
        <w:t>PLNÉ JMÉNO OSOBY (A PODPIS, POKUD SE ŽÁDOST NEPODÁVÁ ELEKTRONICKY):</w:t>
      </w:r>
    </w:p>
    <w:p w14:paraId="6B360E8F" w14:textId="77777777" w:rsidR="00DC04B2" w:rsidRPr="009E738B" w:rsidRDefault="00DC04B2" w:rsidP="0044759A">
      <w:pPr>
        <w:pStyle w:val="Bodytext1PRK"/>
        <w:numPr>
          <w:ilvl w:val="0"/>
          <w:numId w:val="17"/>
        </w:numPr>
        <w:spacing w:after="0"/>
        <w:rPr>
          <w:rFonts w:ascii="Open Sans" w:hAnsi="Open Sans" w:cs="Open Sans"/>
          <w:b/>
        </w:rPr>
      </w:pPr>
      <w:r w:rsidRPr="009E738B">
        <w:rPr>
          <w:rFonts w:ascii="Open Sans" w:hAnsi="Open Sans" w:cs="Open Sans"/>
        </w:rPr>
        <w:t>_______________________________________</w:t>
      </w:r>
    </w:p>
    <w:p w14:paraId="13D98368" w14:textId="77777777" w:rsidR="00DC04B2" w:rsidRPr="009E738B" w:rsidRDefault="00DC04B2" w:rsidP="0044759A">
      <w:pPr>
        <w:pStyle w:val="DefinitionPRK"/>
        <w:numPr>
          <w:ilvl w:val="0"/>
          <w:numId w:val="0"/>
        </w:numPr>
        <w:spacing w:after="0"/>
        <w:outlineLvl w:val="9"/>
        <w:rPr>
          <w:rFonts w:ascii="Open Sans" w:hAnsi="Open Sans" w:cs="Open Sans"/>
        </w:rPr>
      </w:pPr>
    </w:p>
    <w:p w14:paraId="26E2CE49" w14:textId="77777777" w:rsidR="00226ED1" w:rsidRPr="009E738B" w:rsidRDefault="00226ED1" w:rsidP="0044759A">
      <w:pPr>
        <w:pStyle w:val="Heading1PRK"/>
        <w:numPr>
          <w:ilvl w:val="0"/>
          <w:numId w:val="0"/>
        </w:numPr>
        <w:spacing w:before="0" w:after="0"/>
        <w:rPr>
          <w:rFonts w:ascii="Open Sans" w:hAnsi="Open Sans" w:cs="Open Sans"/>
          <w:b w:val="0"/>
        </w:rPr>
      </w:pPr>
    </w:p>
    <w:sectPr w:rsidR="00226ED1" w:rsidRPr="009E738B" w:rsidSect="00A3119C">
      <w:headerReference w:type="default" r:id="rId8"/>
      <w:footerReference w:type="default" r:id="rId9"/>
      <w:footerReference w:type="first" r:id="rId10"/>
      <w:pgSz w:w="11906" w:h="16838" w:code="9"/>
      <w:pgMar w:top="1418" w:right="1418" w:bottom="1531" w:left="1418" w:header="902"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9159" w14:textId="77777777" w:rsidR="005C7259" w:rsidRDefault="005C7259" w:rsidP="004C6099">
      <w:r>
        <w:separator/>
      </w:r>
    </w:p>
  </w:endnote>
  <w:endnote w:type="continuationSeparator" w:id="0">
    <w:p w14:paraId="28244B07" w14:textId="77777777" w:rsidR="005C7259" w:rsidRDefault="005C7259"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051B" w14:textId="6E16FDA9" w:rsidR="00EA3E83" w:rsidRPr="0092051E" w:rsidRDefault="00A3119C" w:rsidP="0092051E">
    <w:pPr>
      <w:rPr>
        <w:sz w:val="16"/>
        <w:szCs w:val="16"/>
      </w:rPr>
    </w:pPr>
    <w:r>
      <w:rPr>
        <w:noProof/>
      </w:rPr>
      <w:drawing>
        <wp:anchor distT="0" distB="0" distL="114300" distR="114300" simplePos="0" relativeHeight="251660288" behindDoc="1" locked="0" layoutInCell="1" allowOverlap="1" wp14:anchorId="522541B4" wp14:editId="6800C710">
          <wp:simplePos x="0" y="0"/>
          <wp:positionH relativeFrom="column">
            <wp:posOffset>-899795</wp:posOffset>
          </wp:positionH>
          <wp:positionV relativeFrom="paragraph">
            <wp:posOffset>-781685</wp:posOffset>
          </wp:positionV>
          <wp:extent cx="7550150" cy="1073150"/>
          <wp:effectExtent l="0" t="0" r="0" b="0"/>
          <wp:wrapNone/>
          <wp:docPr id="38" name="Obrázek 38"/>
          <wp:cNvGraphicFramePr/>
          <a:graphic xmlns:a="http://schemas.openxmlformats.org/drawingml/2006/main">
            <a:graphicData uri="http://schemas.openxmlformats.org/drawingml/2006/picture">
              <pic:pic xmlns:pic="http://schemas.openxmlformats.org/drawingml/2006/picture">
                <pic:nvPicPr>
                  <pic:cNvPr id="38" name="Obrázek 3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73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4"/>
      <w:gridCol w:w="3024"/>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5C7259"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BB95" w14:textId="77777777" w:rsidR="005C7259" w:rsidRDefault="005C7259" w:rsidP="004C6099">
      <w:r>
        <w:separator/>
      </w:r>
    </w:p>
  </w:footnote>
  <w:footnote w:type="continuationSeparator" w:id="0">
    <w:p w14:paraId="7E7AF917" w14:textId="77777777" w:rsidR="005C7259" w:rsidRDefault="005C7259"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2DAE" w14:textId="503BCDD6" w:rsidR="004310F9" w:rsidRPr="00226ED1" w:rsidRDefault="00DC04B2" w:rsidP="00226ED1">
    <w:pPr>
      <w:pStyle w:val="Zhlav"/>
      <w:jc w:val="center"/>
      <w:rPr>
        <w:rFonts w:ascii="Open Sans" w:hAnsi="Open Sans" w:cs="Open Sans"/>
        <w:b/>
        <w:bCs/>
        <w:color w:val="E44088"/>
        <w:sz w:val="28"/>
        <w:szCs w:val="28"/>
      </w:rPr>
    </w:pPr>
    <w:r>
      <w:rPr>
        <w:rFonts w:ascii="Open Sans" w:hAnsi="Open Sans" w:cs="Open Sans"/>
        <w:b/>
        <w:bCs/>
        <w:color w:val="E44088"/>
        <w:sz w:val="28"/>
        <w:szCs w:val="28"/>
      </w:rPr>
      <w:t>PODNĚT / STÍŽNOST SUBJEKTU ÚDAJŮ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9"/>
  </w:num>
  <w:num w:numId="19">
    <w:abstractNumId w:val="9"/>
  </w:num>
  <w:num w:numId="20">
    <w:abstractNumId w:val="9"/>
  </w:num>
  <w:num w:numId="21">
    <w:abstractNumId w:val="9"/>
  </w:num>
  <w:num w:numId="22">
    <w:abstractNumId w:val="2"/>
  </w:num>
  <w:num w:numId="23">
    <w:abstractNumId w:val="10"/>
  </w:num>
  <w:num w:numId="24">
    <w:abstractNumId w:val="1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abstractNumId w:val="3"/>
  </w:num>
  <w:num w:numId="26">
    <w:abstractNumId w:val="12"/>
  </w:num>
  <w:num w:numId="27">
    <w:abstractNumId w:val="4"/>
  </w:num>
  <w:num w:numId="28">
    <w:abstractNumId w:val="8"/>
  </w:num>
  <w:num w:numId="29">
    <w:abstractNumId w:val="8"/>
    <w:lvlOverride w:ilvl="0">
      <w:startOverride w:val="1"/>
    </w:lvlOverride>
  </w:num>
  <w:num w:numId="30">
    <w:abstractNumId w:val="5"/>
  </w:num>
  <w:num w:numId="31">
    <w:abstractNumId w:val="7"/>
  </w:num>
  <w:num w:numId="32">
    <w:abstractNumId w:val="13"/>
  </w:num>
  <w:num w:numId="33">
    <w:abstractNumId w:val="1"/>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2E56"/>
    <w:rsid w:val="0000596C"/>
    <w:rsid w:val="00015AB1"/>
    <w:rsid w:val="000263AB"/>
    <w:rsid w:val="0003173D"/>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C3BF2"/>
    <w:rsid w:val="001D08C2"/>
    <w:rsid w:val="001F6BDB"/>
    <w:rsid w:val="00206368"/>
    <w:rsid w:val="00212839"/>
    <w:rsid w:val="00214C4E"/>
    <w:rsid w:val="00217626"/>
    <w:rsid w:val="00226ED1"/>
    <w:rsid w:val="0024787E"/>
    <w:rsid w:val="0025594D"/>
    <w:rsid w:val="002619B1"/>
    <w:rsid w:val="0026619D"/>
    <w:rsid w:val="00272E5B"/>
    <w:rsid w:val="002920E6"/>
    <w:rsid w:val="002A2C6B"/>
    <w:rsid w:val="002C1686"/>
    <w:rsid w:val="002D3C4B"/>
    <w:rsid w:val="002D4EC5"/>
    <w:rsid w:val="002E2C30"/>
    <w:rsid w:val="003002EF"/>
    <w:rsid w:val="00315DE5"/>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4759A"/>
    <w:rsid w:val="004550BD"/>
    <w:rsid w:val="00464CB7"/>
    <w:rsid w:val="00472EE0"/>
    <w:rsid w:val="00475ACD"/>
    <w:rsid w:val="004770F8"/>
    <w:rsid w:val="004A63C0"/>
    <w:rsid w:val="004B7BD8"/>
    <w:rsid w:val="004C6099"/>
    <w:rsid w:val="004D15E9"/>
    <w:rsid w:val="004E7BA3"/>
    <w:rsid w:val="00501E42"/>
    <w:rsid w:val="005239C6"/>
    <w:rsid w:val="00543817"/>
    <w:rsid w:val="005464C1"/>
    <w:rsid w:val="00547407"/>
    <w:rsid w:val="005A1655"/>
    <w:rsid w:val="005B5350"/>
    <w:rsid w:val="005C5B6A"/>
    <w:rsid w:val="005C7259"/>
    <w:rsid w:val="006262A1"/>
    <w:rsid w:val="0063315C"/>
    <w:rsid w:val="00646AE8"/>
    <w:rsid w:val="00661E21"/>
    <w:rsid w:val="0066568A"/>
    <w:rsid w:val="00667CE9"/>
    <w:rsid w:val="00680C60"/>
    <w:rsid w:val="00687A51"/>
    <w:rsid w:val="006B3E1A"/>
    <w:rsid w:val="006B7738"/>
    <w:rsid w:val="00710A6C"/>
    <w:rsid w:val="00711AFC"/>
    <w:rsid w:val="007251EA"/>
    <w:rsid w:val="007573BF"/>
    <w:rsid w:val="00761539"/>
    <w:rsid w:val="00776CEB"/>
    <w:rsid w:val="007C12A8"/>
    <w:rsid w:val="007D4BE7"/>
    <w:rsid w:val="007E1C1C"/>
    <w:rsid w:val="007F16A5"/>
    <w:rsid w:val="0083324B"/>
    <w:rsid w:val="0083626A"/>
    <w:rsid w:val="0085363A"/>
    <w:rsid w:val="00862AD7"/>
    <w:rsid w:val="00882837"/>
    <w:rsid w:val="0091192D"/>
    <w:rsid w:val="00917A85"/>
    <w:rsid w:val="00924433"/>
    <w:rsid w:val="00950D95"/>
    <w:rsid w:val="00962805"/>
    <w:rsid w:val="009B17AF"/>
    <w:rsid w:val="009B299D"/>
    <w:rsid w:val="009C5EC1"/>
    <w:rsid w:val="009E340B"/>
    <w:rsid w:val="009E738B"/>
    <w:rsid w:val="00A252BA"/>
    <w:rsid w:val="00A3119C"/>
    <w:rsid w:val="00A37DA8"/>
    <w:rsid w:val="00A43751"/>
    <w:rsid w:val="00A57D42"/>
    <w:rsid w:val="00A601BA"/>
    <w:rsid w:val="00A80700"/>
    <w:rsid w:val="00A963CB"/>
    <w:rsid w:val="00AD7A6A"/>
    <w:rsid w:val="00B02843"/>
    <w:rsid w:val="00B02ED6"/>
    <w:rsid w:val="00B06832"/>
    <w:rsid w:val="00B06E76"/>
    <w:rsid w:val="00B21139"/>
    <w:rsid w:val="00B270C0"/>
    <w:rsid w:val="00B42AB4"/>
    <w:rsid w:val="00B52E88"/>
    <w:rsid w:val="00B715D4"/>
    <w:rsid w:val="00B94C31"/>
    <w:rsid w:val="00BD2802"/>
    <w:rsid w:val="00BD5140"/>
    <w:rsid w:val="00C2519D"/>
    <w:rsid w:val="00C25D4E"/>
    <w:rsid w:val="00C44F72"/>
    <w:rsid w:val="00C602D3"/>
    <w:rsid w:val="00C67032"/>
    <w:rsid w:val="00C825CB"/>
    <w:rsid w:val="00C9343D"/>
    <w:rsid w:val="00CB5D31"/>
    <w:rsid w:val="00CE1BF3"/>
    <w:rsid w:val="00CE5237"/>
    <w:rsid w:val="00CF19A6"/>
    <w:rsid w:val="00D223C0"/>
    <w:rsid w:val="00D754CE"/>
    <w:rsid w:val="00D96256"/>
    <w:rsid w:val="00DA20E4"/>
    <w:rsid w:val="00DA3171"/>
    <w:rsid w:val="00DC04B2"/>
    <w:rsid w:val="00DD3EA7"/>
    <w:rsid w:val="00DF1E7E"/>
    <w:rsid w:val="00DF4FEE"/>
    <w:rsid w:val="00E13ABD"/>
    <w:rsid w:val="00E33898"/>
    <w:rsid w:val="00E36592"/>
    <w:rsid w:val="00E50B4D"/>
    <w:rsid w:val="00E75AE2"/>
    <w:rsid w:val="00E85F7B"/>
    <w:rsid w:val="00EB41F8"/>
    <w:rsid w:val="00EC4588"/>
    <w:rsid w:val="00ED6A8F"/>
    <w:rsid w:val="00EF61C6"/>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1484</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Loebl Zbyněk</dc:creator>
  <cp:lastModifiedBy>Petra Křížová</cp:lastModifiedBy>
  <cp:revision>4</cp:revision>
  <cp:lastPrinted>2017-12-06T09:10:00Z</cp:lastPrinted>
  <dcterms:created xsi:type="dcterms:W3CDTF">2020-08-14T12:35:00Z</dcterms:created>
  <dcterms:modified xsi:type="dcterms:W3CDTF">2020-08-14T13:23:00Z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